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05"/>
        <w:gridCol w:w="4605"/>
      </w:tblGrid>
      <w:tr w:rsidR="004D76AB" w:rsidRPr="004D76AB" w:rsidTr="000F483B">
        <w:tc>
          <w:tcPr>
            <w:tcW w:w="4605" w:type="dxa"/>
          </w:tcPr>
          <w:p w:rsidR="004D76AB" w:rsidRPr="004D76AB" w:rsidRDefault="004D76AB" w:rsidP="004D76AB">
            <w:r w:rsidRPr="004D76AB">
              <w:rPr>
                <w:b/>
              </w:rPr>
              <w:t>LANDTAG NORDRHEIN-WESTFALEN</w:t>
            </w:r>
            <w:r w:rsidRPr="004D76AB">
              <w:rPr>
                <w:b/>
              </w:rPr>
              <w:br/>
            </w:r>
            <w:r w:rsidRPr="004D76AB">
              <w:t>16. Wahlperiode</w:t>
            </w:r>
          </w:p>
          <w:p w:rsidR="004D76AB" w:rsidRPr="004D76AB" w:rsidRDefault="004D76AB" w:rsidP="004D76AB"/>
        </w:tc>
        <w:tc>
          <w:tcPr>
            <w:tcW w:w="4605" w:type="dxa"/>
          </w:tcPr>
          <w:p w:rsidR="004D76AB" w:rsidRPr="004D76AB" w:rsidRDefault="004D76AB" w:rsidP="004D76AB">
            <w:pPr>
              <w:rPr>
                <w:b/>
              </w:rPr>
            </w:pPr>
            <w:r w:rsidRPr="004D76AB">
              <w:rPr>
                <w:b/>
              </w:rPr>
              <w:t xml:space="preserve">                </w:t>
            </w:r>
            <w:r>
              <w:rPr>
                <w:b/>
              </w:rPr>
              <w:t xml:space="preserve"> </w:t>
            </w:r>
            <w:r w:rsidRPr="004D76AB">
              <w:rPr>
                <w:b/>
              </w:rPr>
              <w:t>Drucksache 16/XXXX</w:t>
            </w:r>
          </w:p>
        </w:tc>
      </w:tr>
      <w:tr w:rsidR="004D76AB" w:rsidRPr="004D76AB" w:rsidTr="000F483B">
        <w:trPr>
          <w:trHeight w:val="83"/>
        </w:trPr>
        <w:tc>
          <w:tcPr>
            <w:tcW w:w="4605" w:type="dxa"/>
          </w:tcPr>
          <w:p w:rsidR="004D76AB" w:rsidRPr="004D76AB" w:rsidRDefault="004D76AB" w:rsidP="004D76AB"/>
        </w:tc>
        <w:tc>
          <w:tcPr>
            <w:tcW w:w="4605" w:type="dxa"/>
          </w:tcPr>
          <w:p w:rsidR="004D76AB" w:rsidRPr="004D76AB" w:rsidRDefault="004D76AB" w:rsidP="004D76AB">
            <w:r>
              <w:t xml:space="preserve">                                 </w:t>
            </w:r>
            <w:r w:rsidRPr="004D76AB">
              <w:t>dd.mm.2014</w:t>
            </w:r>
          </w:p>
        </w:tc>
      </w:tr>
    </w:tbl>
    <w:p w:rsidR="00C2623C" w:rsidRDefault="00C2623C" w:rsidP="00343254"/>
    <w:p w:rsidR="004D76AB" w:rsidRDefault="004D76AB" w:rsidP="00343254"/>
    <w:p w:rsidR="004D76AB" w:rsidRDefault="004D76AB" w:rsidP="00343254"/>
    <w:p w:rsidR="004D76AB" w:rsidRDefault="004D76AB" w:rsidP="00343254"/>
    <w:p w:rsidR="004D76AB" w:rsidRPr="004D76AB" w:rsidRDefault="004D76AB" w:rsidP="004D76AB">
      <w:pPr>
        <w:jc w:val="both"/>
        <w:outlineLvl w:val="0"/>
        <w:rPr>
          <w:rFonts w:ascii="Arial" w:eastAsia="Times New Roman" w:hAnsi="Arial" w:cs="Arial"/>
          <w:b/>
          <w:sz w:val="40"/>
          <w:szCs w:val="40"/>
          <w:lang w:eastAsia="de-DE"/>
        </w:rPr>
      </w:pPr>
      <w:r w:rsidRPr="004D76AB">
        <w:rPr>
          <w:rFonts w:ascii="Arial" w:eastAsia="Times New Roman" w:hAnsi="Arial" w:cs="Arial"/>
          <w:b/>
          <w:sz w:val="40"/>
          <w:szCs w:val="40"/>
          <w:lang w:eastAsia="de-DE"/>
        </w:rPr>
        <w:t>Antrag</w:t>
      </w:r>
    </w:p>
    <w:p w:rsidR="004D76AB" w:rsidRPr="004D76AB" w:rsidRDefault="004D76AB" w:rsidP="004D76AB">
      <w:pPr>
        <w:jc w:val="both"/>
        <w:rPr>
          <w:rFonts w:ascii="Arial" w:eastAsia="Times New Roman" w:hAnsi="Arial" w:cs="Arial"/>
          <w:lang w:eastAsia="de-DE"/>
        </w:rPr>
      </w:pPr>
    </w:p>
    <w:p w:rsidR="004D76AB" w:rsidRPr="004D76AB" w:rsidRDefault="004D76AB" w:rsidP="004D76AB">
      <w:pPr>
        <w:jc w:val="both"/>
        <w:rPr>
          <w:rFonts w:ascii="Arial" w:eastAsia="Times New Roman" w:hAnsi="Arial" w:cs="Arial"/>
          <w:lang w:eastAsia="de-DE"/>
        </w:rPr>
      </w:pPr>
    </w:p>
    <w:p w:rsidR="004D76AB" w:rsidRPr="004D76AB" w:rsidRDefault="004D76AB" w:rsidP="004D76AB">
      <w:pPr>
        <w:jc w:val="both"/>
        <w:rPr>
          <w:rFonts w:ascii="Arial" w:eastAsia="Times New Roman" w:hAnsi="Arial" w:cs="Arial"/>
          <w:lang w:eastAsia="de-DE"/>
        </w:rPr>
      </w:pPr>
      <w:r w:rsidRPr="004D76AB">
        <w:rPr>
          <w:rFonts w:ascii="Arial" w:eastAsia="Times New Roman" w:hAnsi="Arial" w:cs="Arial"/>
          <w:lang w:eastAsia="de-DE"/>
        </w:rPr>
        <w:t>der Fraktion der PIRATEN</w:t>
      </w:r>
    </w:p>
    <w:p w:rsidR="004D76AB" w:rsidRPr="004D76AB" w:rsidRDefault="004D76AB" w:rsidP="004D76AB">
      <w:pPr>
        <w:widowControl w:val="0"/>
        <w:suppressAutoHyphens/>
        <w:spacing w:after="283"/>
        <w:rPr>
          <w:rFonts w:ascii="Arial" w:eastAsia="Nimbus Sans L" w:hAnsi="Arial" w:cs="Arial"/>
          <w:b/>
          <w:lang w:eastAsia="hi-IN" w:bidi="hi-IN"/>
        </w:rPr>
      </w:pPr>
    </w:p>
    <w:p w:rsidR="004D76AB" w:rsidRPr="004D76AB" w:rsidRDefault="004D76AB" w:rsidP="004D76AB">
      <w:pPr>
        <w:widowControl w:val="0"/>
        <w:suppressAutoHyphens/>
        <w:spacing w:after="283"/>
        <w:rPr>
          <w:rFonts w:ascii="Arial" w:eastAsia="Nimbus Sans L" w:hAnsi="Arial" w:cs="Arial"/>
          <w:b/>
          <w:lang w:eastAsia="hi-IN" w:bidi="hi-IN"/>
        </w:rPr>
      </w:pPr>
      <w:r w:rsidRPr="004D76AB">
        <w:rPr>
          <w:rFonts w:ascii="Arial" w:eastAsia="Nimbus Sans L" w:hAnsi="Arial" w:cs="Arial"/>
          <w:b/>
          <w:lang w:eastAsia="hi-IN" w:bidi="hi-IN"/>
        </w:rPr>
        <w:t xml:space="preserve">Schulsozialarbeit in NRW über das Jahr 2014 hinaus sicherstellen </w:t>
      </w:r>
      <w:r w:rsidRPr="004D76AB">
        <w:rPr>
          <w:rFonts w:ascii="Arial" w:eastAsia="Nimbus Sans L" w:hAnsi="Arial" w:cs="Arial"/>
          <w:lang w:eastAsia="hi-IN" w:bidi="hi-IN"/>
        </w:rPr>
        <w:br/>
        <w:t> </w:t>
      </w:r>
    </w:p>
    <w:p w:rsidR="004D76AB" w:rsidRPr="004D76AB" w:rsidRDefault="004D76AB" w:rsidP="004D76AB">
      <w:r w:rsidRPr="004D76AB">
        <w:rPr>
          <w:rFonts w:ascii="Arial" w:hAnsi="Arial" w:cs="Arial"/>
          <w:b/>
        </w:rPr>
        <w:t>I. Ausgangssituation</w:t>
      </w:r>
      <w:r w:rsidRPr="004D76AB">
        <w:rPr>
          <w:rFonts w:ascii="Arial" w:hAnsi="Arial" w:cs="Arial"/>
        </w:rPr>
        <w:br/>
      </w:r>
    </w:p>
    <w:p w:rsidR="004D76AB" w:rsidRPr="004D76AB" w:rsidRDefault="004D76AB" w:rsidP="004D76AB">
      <w:pPr>
        <w:autoSpaceDE w:val="0"/>
        <w:autoSpaceDN w:val="0"/>
        <w:adjustRightInd w:val="0"/>
        <w:rPr>
          <w:rFonts w:ascii="Helvetica" w:hAnsi="Helvetica" w:cs="Helvetica"/>
          <w:sz w:val="22"/>
          <w:szCs w:val="22"/>
        </w:rPr>
      </w:pPr>
      <w:r w:rsidRPr="004D76AB">
        <w:rPr>
          <w:sz w:val="22"/>
          <w:szCs w:val="22"/>
        </w:rPr>
        <w:t>Im Zuge des Bildungs– und Teilhabegesetzes (</w:t>
      </w:r>
      <w:proofErr w:type="spellStart"/>
      <w:r w:rsidRPr="004D76AB">
        <w:rPr>
          <w:sz w:val="22"/>
          <w:szCs w:val="22"/>
        </w:rPr>
        <w:t>BuT</w:t>
      </w:r>
      <w:proofErr w:type="spellEnd"/>
      <w:r w:rsidRPr="004D76AB">
        <w:rPr>
          <w:sz w:val="22"/>
          <w:szCs w:val="22"/>
        </w:rPr>
        <w:t xml:space="preserve">) hatte die letzte Bundesregierung den Ländern und Kommunen zusätzliche Mittel für die Schulsozialarbeit bis Ende 2013 zugesichert. </w:t>
      </w:r>
      <w:r w:rsidRPr="004D76AB">
        <w:rPr>
          <w:rFonts w:ascii="Helvetica" w:hAnsi="Helvetica" w:cs="Helvetica"/>
          <w:sz w:val="22"/>
          <w:szCs w:val="22"/>
        </w:rPr>
        <w:t xml:space="preserve">Diese Zusage des Bundes für die Kostenübernahme war auf zwei Jahre begrenzt und lief dementsprechend Ende des Jahres 2013 aus. </w:t>
      </w:r>
    </w:p>
    <w:p w:rsidR="004D76AB" w:rsidRPr="004D76AB" w:rsidRDefault="004D76AB" w:rsidP="004D76AB">
      <w:pPr>
        <w:rPr>
          <w:sz w:val="22"/>
          <w:szCs w:val="22"/>
        </w:rPr>
      </w:pPr>
    </w:p>
    <w:p w:rsidR="004D76AB" w:rsidRPr="004D76AB" w:rsidRDefault="004D76AB" w:rsidP="004D76AB">
      <w:pPr>
        <w:autoSpaceDE w:val="0"/>
        <w:autoSpaceDN w:val="0"/>
        <w:adjustRightInd w:val="0"/>
        <w:rPr>
          <w:rFonts w:ascii="Helvetica" w:hAnsi="Helvetica" w:cs="Helvetica"/>
          <w:sz w:val="22"/>
          <w:szCs w:val="22"/>
        </w:rPr>
      </w:pPr>
      <w:r w:rsidRPr="004D76AB">
        <w:rPr>
          <w:rFonts w:ascii="Helvetica" w:hAnsi="Helvetica" w:cs="Helvetica"/>
          <w:sz w:val="22"/>
          <w:szCs w:val="22"/>
        </w:rPr>
        <w:t>Trotz schlechter Haushaltslage in vielen Kommunen wollten diese jedoch an ihrer erfolgreichen Schulsozialarbeit festhalten und diese weiterführen. Ohne die Hilfe vom Bund haben sie deshalb in diesem Jahr die Finanzierung der Schulsozialarbeit alleine aufgebracht,</w:t>
      </w:r>
      <w:r w:rsidR="00B06F7A">
        <w:rPr>
          <w:rFonts w:ascii="Helvetica" w:hAnsi="Helvetica" w:cs="Helvetica"/>
          <w:sz w:val="22"/>
          <w:szCs w:val="22"/>
        </w:rPr>
        <w:t xml:space="preserve"> bzw. nicht verwendete Gelder des Bundes aus dem vorherigen Jahren dafür verwendet. Das</w:t>
      </w:r>
      <w:r w:rsidRPr="004D76AB">
        <w:rPr>
          <w:rFonts w:ascii="Helvetica" w:hAnsi="Helvetica" w:cs="Helvetica"/>
          <w:sz w:val="22"/>
          <w:szCs w:val="22"/>
        </w:rPr>
        <w:t xml:space="preserve"> </w:t>
      </w:r>
      <w:r w:rsidR="00B06F7A">
        <w:rPr>
          <w:rFonts w:ascii="Helvetica" w:hAnsi="Helvetica" w:cs="Helvetica"/>
          <w:sz w:val="22"/>
          <w:szCs w:val="22"/>
        </w:rPr>
        <w:t xml:space="preserve">führte </w:t>
      </w:r>
      <w:r w:rsidRPr="004D76AB">
        <w:rPr>
          <w:rFonts w:ascii="Helvetica" w:hAnsi="Helvetica" w:cs="Helvetica"/>
          <w:sz w:val="22"/>
          <w:szCs w:val="22"/>
        </w:rPr>
        <w:t xml:space="preserve">jedoch </w:t>
      </w:r>
      <w:r w:rsidR="00B06F7A">
        <w:rPr>
          <w:rFonts w:ascii="Helvetica" w:hAnsi="Helvetica" w:cs="Helvetica"/>
          <w:sz w:val="22"/>
          <w:szCs w:val="22"/>
        </w:rPr>
        <w:t xml:space="preserve">auch </w:t>
      </w:r>
      <w:r w:rsidRPr="004D76AB">
        <w:rPr>
          <w:rFonts w:ascii="Helvetica" w:hAnsi="Helvetica" w:cs="Helvetica"/>
          <w:sz w:val="22"/>
          <w:szCs w:val="22"/>
        </w:rPr>
        <w:t xml:space="preserve">zu Kürzungen bis hin zum Wegfall von Stellen in der Schulsozialarbeit. </w:t>
      </w:r>
    </w:p>
    <w:p w:rsidR="004D76AB" w:rsidRPr="004D76AB" w:rsidRDefault="004D76AB" w:rsidP="004D76AB">
      <w:pPr>
        <w:autoSpaceDE w:val="0"/>
        <w:autoSpaceDN w:val="0"/>
        <w:adjustRightInd w:val="0"/>
        <w:rPr>
          <w:rFonts w:ascii="Helvetica" w:hAnsi="Helvetica" w:cs="Helvetica"/>
          <w:sz w:val="22"/>
          <w:szCs w:val="22"/>
        </w:rPr>
      </w:pPr>
    </w:p>
    <w:p w:rsidR="004D76AB" w:rsidRPr="004D76AB" w:rsidRDefault="004D76AB" w:rsidP="004D76AB">
      <w:pPr>
        <w:autoSpaceDE w:val="0"/>
        <w:autoSpaceDN w:val="0"/>
        <w:adjustRightInd w:val="0"/>
        <w:rPr>
          <w:rFonts w:ascii="Helvetica" w:hAnsi="Helvetica" w:cs="Helvetica"/>
          <w:sz w:val="22"/>
          <w:szCs w:val="22"/>
        </w:rPr>
      </w:pPr>
      <w:r w:rsidRPr="004D76AB">
        <w:rPr>
          <w:sz w:val="22"/>
          <w:szCs w:val="22"/>
        </w:rPr>
        <w:t>Nach einem Jahr der gegenseitigen Schuldzuweisungen und dem Gerangel um Zuständigkeiten zwischen Bund und Land, ist den Kommunen bei der Kostenübernahme immer noch nicht geholfen worden.</w:t>
      </w:r>
      <w:r w:rsidRPr="004D76AB">
        <w:rPr>
          <w:rFonts w:ascii="Helvetica" w:hAnsi="Helvetica" w:cs="Helvetica"/>
          <w:sz w:val="22"/>
          <w:szCs w:val="22"/>
        </w:rPr>
        <w:t xml:space="preserve"> </w:t>
      </w:r>
    </w:p>
    <w:p w:rsidR="004D76AB" w:rsidRPr="004D76AB" w:rsidRDefault="004D76AB" w:rsidP="004D76AB">
      <w:pPr>
        <w:autoSpaceDE w:val="0"/>
        <w:autoSpaceDN w:val="0"/>
        <w:adjustRightInd w:val="0"/>
        <w:rPr>
          <w:rFonts w:ascii="Helvetica" w:hAnsi="Helvetica" w:cs="Helvetica"/>
          <w:sz w:val="22"/>
          <w:szCs w:val="22"/>
        </w:rPr>
      </w:pPr>
      <w:r w:rsidRPr="004D76AB">
        <w:rPr>
          <w:rFonts w:ascii="Helvetica" w:hAnsi="Helvetica" w:cs="Helvetica"/>
          <w:sz w:val="22"/>
          <w:szCs w:val="22"/>
        </w:rPr>
        <w:t xml:space="preserve">Wieder ist die Situation gegeben, dass die Sozialarbeiterinnen und Schulsozialarbeiter nur Arbeitsverträge erhalten habe, die ihre Stellen nur bis Ende dieses Jahres – im besten Fall bis zum Frühjahr 2015 -  befristen. Viele sehen sich deshalb aufgrund </w:t>
      </w:r>
      <w:r w:rsidRPr="004D76AB">
        <w:rPr>
          <w:sz w:val="22"/>
          <w:szCs w:val="22"/>
        </w:rPr>
        <w:t>drohender Arbeitslosigkeit</w:t>
      </w:r>
      <w:r w:rsidRPr="004D76AB">
        <w:rPr>
          <w:rFonts w:ascii="Helvetica" w:hAnsi="Helvetica" w:cs="Helvetica"/>
          <w:sz w:val="22"/>
          <w:szCs w:val="22"/>
        </w:rPr>
        <w:t xml:space="preserve"> in ihrer Existenz bedroht und bewerben sich schon jetzt auf sichere Arbeitsstellen.</w:t>
      </w:r>
    </w:p>
    <w:p w:rsidR="004D76AB" w:rsidRPr="004D76AB" w:rsidRDefault="004D76AB" w:rsidP="004D76AB">
      <w:pPr>
        <w:rPr>
          <w:sz w:val="22"/>
          <w:szCs w:val="22"/>
        </w:rPr>
      </w:pPr>
      <w:r w:rsidRPr="004D76AB">
        <w:rPr>
          <w:rFonts w:ascii="Helvetica" w:hAnsi="Helvetica" w:cs="Helvetica"/>
          <w:sz w:val="22"/>
          <w:szCs w:val="22"/>
        </w:rPr>
        <w:t xml:space="preserve">Dadurch tritt erneut ein weiterer, </w:t>
      </w:r>
      <w:r w:rsidRPr="004D76AB">
        <w:rPr>
          <w:sz w:val="22"/>
          <w:szCs w:val="22"/>
        </w:rPr>
        <w:t>deutlicher Qualitätsverlust für Schüler und Schülerinnen, Lehrern und Eltern an den Schulen ein. Sie sind die Verlierer der ewigen Schuldzuweisungen von Bund und Land.</w:t>
      </w:r>
    </w:p>
    <w:p w:rsidR="004D76AB" w:rsidRPr="004D76AB" w:rsidRDefault="004D76AB" w:rsidP="004D76AB">
      <w:pPr>
        <w:rPr>
          <w:sz w:val="22"/>
          <w:szCs w:val="22"/>
        </w:rPr>
      </w:pPr>
    </w:p>
    <w:p w:rsidR="004D76AB" w:rsidRPr="004D76AB" w:rsidRDefault="004D76AB" w:rsidP="004D76AB">
      <w:pPr>
        <w:rPr>
          <w:sz w:val="22"/>
          <w:szCs w:val="22"/>
        </w:rPr>
      </w:pPr>
      <w:r w:rsidRPr="004D76AB">
        <w:rPr>
          <w:sz w:val="22"/>
          <w:szCs w:val="22"/>
        </w:rPr>
        <w:t>Die CDU NRW fordert 100 Millionen im Landeshaushaltsverfahren, was durch die Kostenübernahme des Bundes bei der Finanzierung des BAföG zu decken sei. Das hilft aber den Kommunen 2015 nicht weiter, da das Geld erst ab 2016 zur Verfügung stehen würde.</w:t>
      </w:r>
    </w:p>
    <w:p w:rsidR="004D76AB" w:rsidRPr="004D76AB" w:rsidRDefault="004D76AB" w:rsidP="004D76AB">
      <w:pPr>
        <w:rPr>
          <w:sz w:val="22"/>
          <w:szCs w:val="22"/>
        </w:rPr>
      </w:pPr>
    </w:p>
    <w:p w:rsidR="004D76AB" w:rsidRPr="004D76AB" w:rsidRDefault="004D76AB" w:rsidP="004D76AB">
      <w:pPr>
        <w:rPr>
          <w:sz w:val="22"/>
          <w:szCs w:val="22"/>
        </w:rPr>
      </w:pPr>
    </w:p>
    <w:p w:rsidR="004D76AB" w:rsidRDefault="004D76AB" w:rsidP="004D76AB">
      <w:pPr>
        <w:rPr>
          <w:sz w:val="22"/>
          <w:szCs w:val="22"/>
        </w:rPr>
      </w:pPr>
    </w:p>
    <w:p w:rsidR="004D76AB" w:rsidRDefault="004D76AB" w:rsidP="004D76AB">
      <w:pPr>
        <w:rPr>
          <w:sz w:val="22"/>
          <w:szCs w:val="22"/>
        </w:rPr>
      </w:pPr>
      <w:r w:rsidRPr="004D76AB">
        <w:rPr>
          <w:sz w:val="22"/>
          <w:szCs w:val="22"/>
        </w:rPr>
        <w:t>Datum des Originals:.2014/Ausgegeben:.2014</w:t>
      </w:r>
    </w:p>
    <w:p w:rsidR="004D76AB" w:rsidRDefault="004D76AB" w:rsidP="004D76AB">
      <w:pPr>
        <w:rPr>
          <w:sz w:val="22"/>
          <w:szCs w:val="22"/>
        </w:rPr>
      </w:pPr>
      <w:r w:rsidRPr="004D76AB">
        <w:rPr>
          <w:noProof/>
          <w:lang w:eastAsia="de-DE"/>
        </w:rPr>
        <mc:AlternateContent>
          <mc:Choice Requires="wps">
            <w:drawing>
              <wp:anchor distT="0" distB="0" distL="114300" distR="114300" simplePos="0" relativeHeight="251661312" behindDoc="0" locked="0" layoutInCell="1" allowOverlap="1" wp14:anchorId="22AC682E" wp14:editId="4B2583DA">
                <wp:simplePos x="0" y="0"/>
                <wp:positionH relativeFrom="column">
                  <wp:posOffset>0</wp:posOffset>
                </wp:positionH>
                <wp:positionV relativeFrom="paragraph">
                  <wp:posOffset>117475</wp:posOffset>
                </wp:positionV>
                <wp:extent cx="5372100" cy="571500"/>
                <wp:effectExtent l="19050" t="1905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38100" cmpd="dbl">
                          <a:solidFill>
                            <a:srgbClr val="000000"/>
                          </a:solidFill>
                          <a:miter lim="800000"/>
                          <a:headEnd/>
                          <a:tailEnd/>
                        </a:ln>
                      </wps:spPr>
                      <wps:txbx>
                        <w:txbxContent>
                          <w:p w:rsidR="004D76AB" w:rsidRDefault="004D76AB" w:rsidP="004D76AB">
                            <w:pPr>
                              <w:autoSpaceDE w:val="0"/>
                              <w:autoSpaceDN w:val="0"/>
                              <w:adjustRightInd w:val="0"/>
                              <w:jc w:val="both"/>
                              <w:rPr>
                                <w:sz w:val="16"/>
                                <w:szCs w:val="16"/>
                              </w:rPr>
                            </w:pPr>
                            <w:r>
                              <w:rPr>
                                <w:sz w:val="16"/>
                                <w:szCs w:val="16"/>
                              </w:rPr>
                              <w:t>Die Veröffentlichungen des Landtags Nordrhein-Westfalen sind einzeln gegen eine Schutzgebühr beim Archiv  des</w:t>
                            </w:r>
                          </w:p>
                          <w:p w:rsidR="004D76AB" w:rsidRDefault="004D76AB" w:rsidP="004D76AB">
                            <w:pPr>
                              <w:autoSpaceDE w:val="0"/>
                              <w:autoSpaceDN w:val="0"/>
                              <w:adjustRightInd w:val="0"/>
                              <w:jc w:val="both"/>
                              <w:rPr>
                                <w:sz w:val="16"/>
                                <w:szCs w:val="16"/>
                              </w:rPr>
                            </w:pPr>
                            <w:r>
                              <w:rPr>
                                <w:sz w:val="16"/>
                                <w:szCs w:val="16"/>
                              </w:rPr>
                              <w:t>Landtags Nordrhein-Westfalen, 40002 Düsseldorf, Postfach 10 11 43, Telefon (0211) 884 - 2439, zu beziehen. Der</w:t>
                            </w:r>
                          </w:p>
                          <w:p w:rsidR="004D76AB" w:rsidRPr="00886656" w:rsidRDefault="004D76AB" w:rsidP="004D76AB">
                            <w:pPr>
                              <w:autoSpaceDE w:val="0"/>
                              <w:autoSpaceDN w:val="0"/>
                              <w:adjustRightInd w:val="0"/>
                              <w:jc w:val="both"/>
                              <w:rPr>
                                <w:sz w:val="20"/>
                                <w:szCs w:val="20"/>
                              </w:rPr>
                            </w:pPr>
                            <w:r>
                              <w:rPr>
                                <w:sz w:val="16"/>
                                <w:szCs w:val="16"/>
                              </w:rPr>
                              <w:t>kostenfreier Abruf ist auch möglich über das Internet-Angebot des Landtags Nordrhein-Westfalen unter www.landtag.nrw.de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9.25pt;width:42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" strokeweight="3pt">
                <v:stroke linestyle="thinThin"/>
                <v:textbox inset="1.5mm,,1.5mm">
                  <w:txbxContent>
                    <w:p w:rsidR="004D76AB" w:rsidRDefault="004D76AB" w:rsidP="004D76AB">
                      <w:pPr>
                        <w:autoSpaceDE w:val="0"/>
                        <w:autoSpaceDN w:val="0"/>
                        <w:adjustRightInd w:val="0"/>
                        <w:jc w:val="both"/>
                        <w:rPr>
                          <w:sz w:val="16"/>
                          <w:szCs w:val="16"/>
                        </w:rPr>
                      </w:pPr>
                      <w:r>
                        <w:rPr>
                          <w:sz w:val="16"/>
                          <w:szCs w:val="16"/>
                        </w:rPr>
                        <w:t>Die Veröffentlichungen des Landtags Nordrhein-Westfalen sind einzeln gegen eine Schutzgebühr beim Archiv  des</w:t>
                      </w:r>
                    </w:p>
                    <w:p w:rsidR="004D76AB" w:rsidRDefault="004D76AB" w:rsidP="004D76AB">
                      <w:pPr>
                        <w:autoSpaceDE w:val="0"/>
                        <w:autoSpaceDN w:val="0"/>
                        <w:adjustRightInd w:val="0"/>
                        <w:jc w:val="both"/>
                        <w:rPr>
                          <w:sz w:val="16"/>
                          <w:szCs w:val="16"/>
                        </w:rPr>
                      </w:pPr>
                      <w:r>
                        <w:rPr>
                          <w:sz w:val="16"/>
                          <w:szCs w:val="16"/>
                        </w:rPr>
                        <w:t>Landtags Nordrhein-Westfalen, 40002 Düsseldorf, Postfach 10 11 43, Telefon (0211) 884 - 2439, zu beziehen. Der</w:t>
                      </w:r>
                    </w:p>
                    <w:p w:rsidR="004D76AB" w:rsidRPr="00886656" w:rsidRDefault="004D76AB" w:rsidP="004D76AB">
                      <w:pPr>
                        <w:autoSpaceDE w:val="0"/>
                        <w:autoSpaceDN w:val="0"/>
                        <w:adjustRightInd w:val="0"/>
                        <w:jc w:val="both"/>
                        <w:rPr>
                          <w:sz w:val="20"/>
                          <w:szCs w:val="20"/>
                        </w:rPr>
                      </w:pPr>
                      <w:r>
                        <w:rPr>
                          <w:sz w:val="16"/>
                          <w:szCs w:val="16"/>
                        </w:rPr>
                        <w:t>kostenfreier Abruf ist auch möglich über das Internet-Angebot des Landtags Nordrhein-Westfalen unter www.landtag.nrw.de</w:t>
                      </w:r>
                    </w:p>
                  </w:txbxContent>
                </v:textbox>
              </v:shape>
            </w:pict>
          </mc:Fallback>
        </mc:AlternateContent>
      </w:r>
    </w:p>
    <w:p w:rsidR="004D76AB" w:rsidRPr="004D76AB" w:rsidRDefault="004D76AB" w:rsidP="004D76AB"/>
    <w:p w:rsidR="004D76AB" w:rsidRPr="004D76AB" w:rsidRDefault="004D76AB" w:rsidP="004D76AB"/>
    <w:p w:rsidR="004D76AB" w:rsidRPr="004D76AB" w:rsidRDefault="004D76AB" w:rsidP="004D76AB">
      <w:pPr>
        <w:rPr>
          <w:rFonts w:asciiTheme="majorHAnsi" w:eastAsia="Times New Roman" w:hAnsiTheme="majorHAnsi" w:cstheme="majorHAnsi"/>
          <w:lang w:eastAsia="de-DE"/>
        </w:rPr>
      </w:pPr>
      <w:r w:rsidRPr="004D76AB">
        <w:rPr>
          <w:rFonts w:ascii="Arial" w:eastAsia="Times New Roman" w:hAnsi="Arial" w:cs="Arial"/>
          <w:b/>
          <w:lang w:eastAsia="de-DE"/>
        </w:rPr>
        <w:lastRenderedPageBreak/>
        <w:t>II. Der Landtag stellt fest</w:t>
      </w:r>
      <w:r w:rsidRPr="004D76AB">
        <w:rPr>
          <w:rFonts w:ascii="Arial" w:eastAsia="Times New Roman" w:hAnsi="Arial" w:cs="Arial"/>
          <w:lang w:eastAsia="de-DE"/>
        </w:rPr>
        <w:br/>
      </w:r>
    </w:p>
    <w:p w:rsidR="004D76AB" w:rsidRPr="004D76AB" w:rsidRDefault="00B06F7A" w:rsidP="00026DAA">
      <w:pPr>
        <w:numPr>
          <w:ilvl w:val="0"/>
          <w:numId w:val="2"/>
        </w:numPr>
        <w:autoSpaceDE w:val="0"/>
        <w:autoSpaceDN w:val="0"/>
        <w:adjustRightInd w:val="0"/>
        <w:spacing w:after="120"/>
        <w:rPr>
          <w:rFonts w:ascii="Arial" w:eastAsia="Times New Roman" w:hAnsi="Arial" w:cs="Arial"/>
          <w:sz w:val="22"/>
          <w:szCs w:val="22"/>
          <w:lang w:eastAsia="de-DE"/>
        </w:rPr>
      </w:pPr>
      <w:r>
        <w:rPr>
          <w:rFonts w:ascii="Helvetica" w:eastAsia="Times New Roman" w:hAnsi="Helvetica" w:cs="Helvetica"/>
          <w:sz w:val="22"/>
          <w:szCs w:val="22"/>
          <w:lang w:eastAsia="de-DE"/>
        </w:rPr>
        <w:t>Schulsozialarbeit muss bleiben! - Dauerhaft!</w:t>
      </w:r>
    </w:p>
    <w:p w:rsidR="004D76AB" w:rsidRPr="004D76AB" w:rsidRDefault="004D76AB" w:rsidP="00026DAA">
      <w:pPr>
        <w:numPr>
          <w:ilvl w:val="0"/>
          <w:numId w:val="2"/>
        </w:numPr>
        <w:autoSpaceDE w:val="0"/>
        <w:autoSpaceDN w:val="0"/>
        <w:adjustRightInd w:val="0"/>
        <w:spacing w:after="120"/>
        <w:rPr>
          <w:rFonts w:ascii="Helvetica" w:eastAsia="Times New Roman" w:hAnsi="Helvetica" w:cs="Helvetica"/>
          <w:sz w:val="22"/>
          <w:szCs w:val="22"/>
          <w:lang w:eastAsia="de-DE"/>
        </w:rPr>
      </w:pPr>
      <w:r w:rsidRPr="004D76AB">
        <w:rPr>
          <w:rFonts w:ascii="Helvetica" w:eastAsia="Times New Roman" w:hAnsi="Helvetica" w:cs="Helvetica"/>
          <w:sz w:val="22"/>
          <w:szCs w:val="22"/>
          <w:lang w:eastAsia="de-DE"/>
        </w:rPr>
        <w:t>Den Betroffenen ist es egal, aus welchen Töpfen die Schulsozialarbeit finanziert wird. Sie brauchen die Kontinuität der Finanzierung um ihre wichtige Arbeit weiterführen zu können!</w:t>
      </w:r>
    </w:p>
    <w:p w:rsidR="004D76AB" w:rsidRPr="004D76AB" w:rsidRDefault="004D76AB" w:rsidP="00026DAA">
      <w:pPr>
        <w:numPr>
          <w:ilvl w:val="0"/>
          <w:numId w:val="2"/>
        </w:numPr>
        <w:autoSpaceDE w:val="0"/>
        <w:autoSpaceDN w:val="0"/>
        <w:adjustRightInd w:val="0"/>
        <w:spacing w:after="120"/>
        <w:rPr>
          <w:rFonts w:ascii="Helvetica" w:eastAsia="Times New Roman" w:hAnsi="Helvetica" w:cs="Helvetica"/>
          <w:sz w:val="22"/>
          <w:szCs w:val="22"/>
          <w:lang w:eastAsia="de-DE"/>
        </w:rPr>
      </w:pPr>
      <w:r w:rsidRPr="004D76AB">
        <w:rPr>
          <w:rFonts w:ascii="Helvetica" w:eastAsia="Times New Roman" w:hAnsi="Helvetica" w:cs="Helvetica"/>
          <w:sz w:val="22"/>
          <w:szCs w:val="22"/>
          <w:lang w:eastAsia="de-DE"/>
        </w:rPr>
        <w:t xml:space="preserve">Aufgrund der bis Ende 2014 befristeten Arbeitsverträge haben sich schon viele Sozialarbeiterinnen und Sozialarbeiter um neue Stellen bemüht und aufgrund neuer Arbeitsverträge die Schulen bereits verlassen. </w:t>
      </w:r>
    </w:p>
    <w:p w:rsidR="004D76AB" w:rsidRPr="004D76AB" w:rsidRDefault="004D76AB" w:rsidP="00026DAA">
      <w:pPr>
        <w:numPr>
          <w:ilvl w:val="0"/>
          <w:numId w:val="2"/>
        </w:numPr>
        <w:autoSpaceDE w:val="0"/>
        <w:autoSpaceDN w:val="0"/>
        <w:adjustRightInd w:val="0"/>
        <w:spacing w:after="120"/>
        <w:rPr>
          <w:rFonts w:ascii="Helvetica" w:eastAsia="Times New Roman" w:hAnsi="Helvetica" w:cs="Helvetica"/>
          <w:sz w:val="22"/>
          <w:szCs w:val="22"/>
          <w:lang w:eastAsia="de-DE"/>
        </w:rPr>
      </w:pPr>
      <w:r w:rsidRPr="004D76AB">
        <w:rPr>
          <w:rFonts w:ascii="Helvetica" w:eastAsia="Times New Roman" w:hAnsi="Helvetica" w:cs="Helvetica"/>
          <w:sz w:val="22"/>
          <w:szCs w:val="22"/>
          <w:lang w:eastAsia="de-DE"/>
        </w:rPr>
        <w:t xml:space="preserve">Diese akute Notlage besteht für viele Sozialarbeiterinnen und Sozialarbeiter an den Schulen. Ihre berufliche Existenz ist bedroht. </w:t>
      </w:r>
    </w:p>
    <w:p w:rsidR="004D76AB" w:rsidRPr="004D76AB" w:rsidRDefault="004D76AB" w:rsidP="00026DAA">
      <w:pPr>
        <w:numPr>
          <w:ilvl w:val="0"/>
          <w:numId w:val="2"/>
        </w:numPr>
        <w:autoSpaceDE w:val="0"/>
        <w:autoSpaceDN w:val="0"/>
        <w:adjustRightInd w:val="0"/>
        <w:spacing w:after="120"/>
        <w:rPr>
          <w:rFonts w:ascii="Helvetica" w:eastAsia="Times New Roman" w:hAnsi="Helvetica" w:cs="Helvetica"/>
          <w:sz w:val="22"/>
          <w:szCs w:val="22"/>
          <w:lang w:eastAsia="de-DE"/>
        </w:rPr>
      </w:pPr>
      <w:r w:rsidRPr="004D76AB">
        <w:rPr>
          <w:rFonts w:ascii="Helvetica" w:eastAsia="Times New Roman" w:hAnsi="Helvetica" w:cs="Helvetica"/>
          <w:sz w:val="22"/>
          <w:szCs w:val="22"/>
          <w:lang w:eastAsia="de-DE"/>
        </w:rPr>
        <w:t>Deshalb muss jetzt unverzüglich gehandelt werden! </w:t>
      </w:r>
    </w:p>
    <w:p w:rsidR="004D76AB" w:rsidRPr="004D76AB" w:rsidRDefault="004D76AB" w:rsidP="004D76AB">
      <w:pPr>
        <w:autoSpaceDE w:val="0"/>
        <w:autoSpaceDN w:val="0"/>
        <w:adjustRightInd w:val="0"/>
        <w:rPr>
          <w:rFonts w:ascii="Helvetica" w:hAnsi="Helvetica" w:cs="Helvetica"/>
        </w:rPr>
      </w:pPr>
    </w:p>
    <w:p w:rsidR="004D76AB" w:rsidRPr="004D76AB" w:rsidRDefault="004D76AB" w:rsidP="004D76AB">
      <w:pPr>
        <w:autoSpaceDE w:val="0"/>
        <w:autoSpaceDN w:val="0"/>
        <w:adjustRightInd w:val="0"/>
        <w:rPr>
          <w:rFonts w:ascii="Helvetica" w:hAnsi="Helvetica" w:cs="Helvetica"/>
        </w:rPr>
      </w:pPr>
    </w:p>
    <w:p w:rsidR="004D76AB" w:rsidRPr="004D76AB" w:rsidRDefault="004D76AB" w:rsidP="004D76AB">
      <w:pPr>
        <w:rPr>
          <w:rFonts w:ascii="Arial" w:eastAsia="Times New Roman" w:hAnsi="Arial" w:cs="Arial"/>
          <w:lang w:eastAsia="de-DE"/>
        </w:rPr>
      </w:pPr>
      <w:r w:rsidRPr="004D76AB">
        <w:rPr>
          <w:rFonts w:ascii="Arial" w:eastAsia="Times New Roman" w:hAnsi="Arial" w:cs="Arial"/>
          <w:lang w:eastAsia="de-DE"/>
        </w:rPr>
        <w:br/>
      </w:r>
      <w:r w:rsidRPr="004D76AB">
        <w:rPr>
          <w:rFonts w:ascii="Arial" w:eastAsia="Times New Roman" w:hAnsi="Arial" w:cs="Arial"/>
          <w:b/>
          <w:lang w:eastAsia="de-DE"/>
        </w:rPr>
        <w:t>III. Der Landtag fordert die Landesregierung auf</w:t>
      </w:r>
      <w:r w:rsidRPr="004D76AB">
        <w:rPr>
          <w:rFonts w:ascii="Arial" w:eastAsia="Times New Roman" w:hAnsi="Arial" w:cs="Arial"/>
          <w:lang w:eastAsia="de-DE"/>
        </w:rPr>
        <w:br/>
      </w:r>
    </w:p>
    <w:p w:rsidR="009B1B58" w:rsidRPr="00026DAA" w:rsidRDefault="004D76AB" w:rsidP="00026DAA">
      <w:pPr>
        <w:numPr>
          <w:ilvl w:val="0"/>
          <w:numId w:val="1"/>
        </w:numPr>
        <w:tabs>
          <w:tab w:val="center" w:pos="4536"/>
          <w:tab w:val="right" w:pos="9072"/>
        </w:tabs>
        <w:spacing w:after="120"/>
        <w:jc w:val="both"/>
        <w:rPr>
          <w:rFonts w:ascii="Arial" w:eastAsia="Times New Roman" w:hAnsi="Arial" w:cs="Arial"/>
          <w:sz w:val="22"/>
          <w:szCs w:val="22"/>
          <w:lang w:eastAsia="de-DE"/>
        </w:rPr>
      </w:pPr>
      <w:r w:rsidRPr="004D76AB">
        <w:rPr>
          <w:rFonts w:ascii="Arial" w:eastAsia="Times New Roman" w:hAnsi="Arial" w:cs="Arial"/>
          <w:sz w:val="22"/>
          <w:szCs w:val="22"/>
          <w:lang w:eastAsia="de-DE"/>
        </w:rPr>
        <w:t>im Landeshaushalt 2015 die nötigen Mittel zum Erhalt der Schulsozialarbeiterinnen und Schulsozialarbeiter in den NRW-Kommunen als Landesprogramm einzustellen.</w:t>
      </w:r>
    </w:p>
    <w:p w:rsidR="009B1B58" w:rsidRPr="00026DAA" w:rsidRDefault="004D76AB" w:rsidP="00026DAA">
      <w:pPr>
        <w:numPr>
          <w:ilvl w:val="0"/>
          <w:numId w:val="1"/>
        </w:numPr>
        <w:tabs>
          <w:tab w:val="center" w:pos="4536"/>
          <w:tab w:val="right" w:pos="9072"/>
        </w:tabs>
        <w:spacing w:after="120"/>
        <w:jc w:val="both"/>
        <w:rPr>
          <w:rFonts w:ascii="Arial" w:eastAsia="Times New Roman" w:hAnsi="Arial" w:cs="Arial"/>
          <w:sz w:val="22"/>
          <w:szCs w:val="22"/>
          <w:lang w:eastAsia="de-DE"/>
        </w:rPr>
      </w:pPr>
      <w:r w:rsidRPr="004D76AB">
        <w:rPr>
          <w:rFonts w:ascii="Arial" w:eastAsia="Times New Roman" w:hAnsi="Arial" w:cs="Arial"/>
          <w:sz w:val="22"/>
          <w:szCs w:val="22"/>
          <w:lang w:eastAsia="de-DE"/>
        </w:rPr>
        <w:t xml:space="preserve">gemeinsam mit den Kommunen zu vereinbaren, wie eine kontinuierliche Verstetigung der Mittel für </w:t>
      </w:r>
      <w:r w:rsidR="00782020">
        <w:rPr>
          <w:rFonts w:ascii="Arial" w:eastAsia="Times New Roman" w:hAnsi="Arial" w:cs="Arial"/>
          <w:sz w:val="22"/>
          <w:szCs w:val="22"/>
          <w:lang w:eastAsia="de-DE"/>
        </w:rPr>
        <w:t xml:space="preserve">die </w:t>
      </w:r>
      <w:r w:rsidRPr="004D76AB">
        <w:rPr>
          <w:rFonts w:ascii="Arial" w:eastAsia="Times New Roman" w:hAnsi="Arial" w:cs="Arial"/>
          <w:sz w:val="22"/>
          <w:szCs w:val="22"/>
          <w:lang w:eastAsia="de-DE"/>
        </w:rPr>
        <w:t>Schulsozialarbeit gewährleistet wird.</w:t>
      </w:r>
    </w:p>
    <w:p w:rsidR="004D76AB" w:rsidRPr="004D76AB" w:rsidRDefault="004D76AB" w:rsidP="00026DAA">
      <w:pPr>
        <w:numPr>
          <w:ilvl w:val="0"/>
          <w:numId w:val="1"/>
        </w:numPr>
        <w:tabs>
          <w:tab w:val="center" w:pos="4536"/>
          <w:tab w:val="right" w:pos="9072"/>
        </w:tabs>
        <w:spacing w:after="120"/>
        <w:jc w:val="both"/>
        <w:rPr>
          <w:rFonts w:ascii="Arial" w:eastAsia="Times New Roman" w:hAnsi="Arial" w:cs="Arial"/>
          <w:sz w:val="22"/>
          <w:szCs w:val="22"/>
          <w:lang w:eastAsia="de-DE"/>
        </w:rPr>
      </w:pPr>
      <w:r w:rsidRPr="004D76AB">
        <w:rPr>
          <w:rFonts w:ascii="Arial" w:eastAsia="Times New Roman" w:hAnsi="Arial" w:cs="Arial"/>
          <w:sz w:val="22"/>
          <w:szCs w:val="22"/>
          <w:lang w:eastAsia="de-DE"/>
        </w:rPr>
        <w:t xml:space="preserve">eine Ausbaustrategie für die Schulsozialarbeit zu entwickeln </w:t>
      </w:r>
    </w:p>
    <w:p w:rsidR="004D76AB" w:rsidRPr="004D76AB" w:rsidRDefault="004D76AB" w:rsidP="004D76AB">
      <w:pPr>
        <w:tabs>
          <w:tab w:val="center" w:pos="4536"/>
          <w:tab w:val="right" w:pos="9072"/>
        </w:tabs>
        <w:jc w:val="both"/>
        <w:rPr>
          <w:rFonts w:ascii="Arial" w:eastAsia="Times New Roman" w:hAnsi="Arial" w:cs="Arial"/>
          <w:sz w:val="22"/>
          <w:szCs w:val="22"/>
          <w:lang w:eastAsia="de-DE"/>
        </w:rPr>
      </w:pPr>
    </w:p>
    <w:p w:rsidR="004D76AB" w:rsidRPr="004D76AB" w:rsidRDefault="004D76AB" w:rsidP="004D76AB">
      <w:pPr>
        <w:jc w:val="both"/>
        <w:rPr>
          <w:rFonts w:ascii="Arial" w:eastAsia="Times New Roman" w:hAnsi="Arial" w:cs="Arial"/>
          <w:sz w:val="22"/>
          <w:szCs w:val="22"/>
          <w:lang w:eastAsia="de-DE"/>
        </w:rPr>
      </w:pPr>
    </w:p>
    <w:p w:rsidR="004D76AB" w:rsidRPr="004D76AB" w:rsidRDefault="004D76AB" w:rsidP="004D76AB">
      <w:pPr>
        <w:jc w:val="both"/>
        <w:rPr>
          <w:rFonts w:ascii="Arial" w:eastAsia="Times New Roman" w:hAnsi="Arial" w:cs="Arial"/>
          <w:sz w:val="22"/>
          <w:szCs w:val="22"/>
          <w:lang w:eastAsia="de-DE"/>
        </w:rPr>
      </w:pPr>
    </w:p>
    <w:p w:rsidR="004D76AB" w:rsidRPr="004D76AB" w:rsidRDefault="004D76AB" w:rsidP="004D76AB">
      <w:pPr>
        <w:jc w:val="both"/>
        <w:rPr>
          <w:rFonts w:ascii="Arial" w:eastAsia="Times New Roman" w:hAnsi="Arial" w:cs="Arial"/>
          <w:sz w:val="22"/>
          <w:szCs w:val="22"/>
          <w:lang w:eastAsia="de-DE"/>
        </w:rPr>
      </w:pPr>
    </w:p>
    <w:p w:rsidR="004D76AB" w:rsidRPr="004D76AB" w:rsidRDefault="004D76AB" w:rsidP="004D76AB">
      <w:pPr>
        <w:jc w:val="both"/>
        <w:outlineLvl w:val="0"/>
        <w:rPr>
          <w:rFonts w:ascii="Arial" w:eastAsia="Times New Roman" w:hAnsi="Arial" w:cs="Arial"/>
          <w:sz w:val="22"/>
          <w:szCs w:val="22"/>
          <w:lang w:eastAsia="de-DE"/>
        </w:rPr>
      </w:pPr>
      <w:r w:rsidRPr="004D76AB">
        <w:rPr>
          <w:rFonts w:ascii="Arial" w:eastAsia="Times New Roman" w:hAnsi="Arial" w:cs="Arial"/>
          <w:sz w:val="22"/>
          <w:szCs w:val="22"/>
          <w:lang w:eastAsia="de-DE"/>
        </w:rPr>
        <w:t>Dr. Joachim Paul</w:t>
      </w:r>
    </w:p>
    <w:p w:rsidR="004D76AB" w:rsidRPr="004D76AB" w:rsidRDefault="004D76AB" w:rsidP="004D76AB">
      <w:pPr>
        <w:jc w:val="both"/>
        <w:rPr>
          <w:rFonts w:ascii="Arial" w:eastAsia="Times New Roman" w:hAnsi="Arial" w:cs="Arial"/>
          <w:sz w:val="22"/>
          <w:szCs w:val="22"/>
          <w:lang w:eastAsia="de-DE"/>
        </w:rPr>
      </w:pPr>
      <w:r w:rsidRPr="004D76AB">
        <w:rPr>
          <w:rFonts w:ascii="Arial" w:eastAsia="Times New Roman" w:hAnsi="Arial" w:cs="Arial"/>
          <w:sz w:val="22"/>
          <w:szCs w:val="22"/>
          <w:lang w:eastAsia="de-DE"/>
        </w:rPr>
        <w:t>Marc Olejak</w:t>
      </w:r>
    </w:p>
    <w:p w:rsidR="004D76AB" w:rsidRPr="004D76AB" w:rsidRDefault="004D76AB" w:rsidP="004D76AB">
      <w:pPr>
        <w:jc w:val="both"/>
        <w:rPr>
          <w:rFonts w:ascii="Arial" w:eastAsia="Times New Roman" w:hAnsi="Arial" w:cs="Arial"/>
          <w:sz w:val="22"/>
          <w:szCs w:val="22"/>
          <w:lang w:eastAsia="de-DE"/>
        </w:rPr>
      </w:pPr>
      <w:r w:rsidRPr="004D76AB">
        <w:rPr>
          <w:rFonts w:ascii="Arial" w:eastAsia="Times New Roman" w:hAnsi="Arial" w:cs="Arial"/>
          <w:sz w:val="22"/>
          <w:szCs w:val="22"/>
          <w:lang w:eastAsia="de-DE"/>
        </w:rPr>
        <w:t xml:space="preserve">Olaf Wegner </w:t>
      </w:r>
    </w:p>
    <w:p w:rsidR="004D76AB" w:rsidRPr="004D76AB" w:rsidRDefault="004D76AB" w:rsidP="004D76AB">
      <w:pPr>
        <w:jc w:val="both"/>
        <w:rPr>
          <w:rFonts w:ascii="Arial" w:eastAsia="Times New Roman" w:hAnsi="Arial" w:cs="Arial"/>
          <w:sz w:val="22"/>
          <w:szCs w:val="22"/>
          <w:lang w:eastAsia="de-DE"/>
        </w:rPr>
      </w:pPr>
      <w:r w:rsidRPr="004D76AB">
        <w:rPr>
          <w:rFonts w:ascii="Arial" w:eastAsia="Times New Roman" w:hAnsi="Arial" w:cs="Arial"/>
          <w:sz w:val="22"/>
          <w:szCs w:val="22"/>
          <w:lang w:eastAsia="de-DE"/>
        </w:rPr>
        <w:t>Monika Piper</w:t>
      </w:r>
    </w:p>
    <w:p w:rsidR="004D76AB" w:rsidRPr="004D76AB" w:rsidRDefault="004D76AB" w:rsidP="004D76AB">
      <w:pPr>
        <w:jc w:val="both"/>
        <w:rPr>
          <w:rFonts w:ascii="Arial" w:eastAsia="Times New Roman" w:hAnsi="Arial" w:cs="Arial"/>
          <w:sz w:val="22"/>
          <w:szCs w:val="22"/>
          <w:lang w:eastAsia="de-DE"/>
        </w:rPr>
      </w:pPr>
    </w:p>
    <w:p w:rsidR="004D76AB" w:rsidRPr="004D76AB" w:rsidRDefault="004D76AB" w:rsidP="004D76AB">
      <w:pPr>
        <w:jc w:val="both"/>
        <w:rPr>
          <w:rFonts w:ascii="Arial" w:eastAsia="Times New Roman" w:hAnsi="Arial" w:cs="Arial"/>
          <w:sz w:val="22"/>
          <w:szCs w:val="22"/>
          <w:lang w:eastAsia="de-DE"/>
        </w:rPr>
      </w:pPr>
      <w:r w:rsidRPr="004D76AB">
        <w:rPr>
          <w:rFonts w:ascii="Arial" w:eastAsia="Times New Roman" w:hAnsi="Arial" w:cs="Arial"/>
          <w:sz w:val="22"/>
          <w:szCs w:val="22"/>
          <w:lang w:eastAsia="de-DE"/>
        </w:rPr>
        <w:t>und Fraktion</w:t>
      </w:r>
    </w:p>
    <w:p w:rsidR="004D76AB" w:rsidRPr="004D76AB" w:rsidRDefault="004D76AB" w:rsidP="004D76AB">
      <w:pPr>
        <w:rPr>
          <w:sz w:val="22"/>
          <w:szCs w:val="22"/>
        </w:rPr>
      </w:pPr>
    </w:p>
    <w:p w:rsidR="004D76AB" w:rsidRPr="004D76AB" w:rsidRDefault="004D76AB" w:rsidP="004D76AB">
      <w:pPr>
        <w:rPr>
          <w:sz w:val="22"/>
          <w:szCs w:val="22"/>
        </w:rPr>
      </w:pPr>
    </w:p>
    <w:p w:rsidR="004D76AB" w:rsidRPr="004D76AB" w:rsidRDefault="004D76AB" w:rsidP="00343254">
      <w:pPr>
        <w:rPr>
          <w:sz w:val="22"/>
          <w:szCs w:val="22"/>
        </w:rPr>
      </w:pPr>
    </w:p>
    <w:p w:rsidR="004D76AB" w:rsidRPr="004D76AB" w:rsidRDefault="004D76AB" w:rsidP="00343254">
      <w:pPr>
        <w:rPr>
          <w:sz w:val="22"/>
          <w:szCs w:val="22"/>
        </w:rPr>
      </w:pPr>
    </w:p>
    <w:p w:rsidR="004D76AB" w:rsidRPr="004D76AB" w:rsidRDefault="004D76AB" w:rsidP="00343254">
      <w:pPr>
        <w:rPr>
          <w:sz w:val="22"/>
          <w:szCs w:val="22"/>
        </w:rPr>
      </w:pPr>
    </w:p>
    <w:p w:rsidR="004D76AB" w:rsidRPr="004D76AB" w:rsidRDefault="004D76AB" w:rsidP="00343254">
      <w:pPr>
        <w:rPr>
          <w:sz w:val="22"/>
          <w:szCs w:val="22"/>
        </w:rPr>
      </w:pPr>
    </w:p>
    <w:p w:rsidR="004D76AB" w:rsidRPr="004D76AB" w:rsidRDefault="004D76AB" w:rsidP="00343254">
      <w:pPr>
        <w:rPr>
          <w:sz w:val="22"/>
          <w:szCs w:val="22"/>
        </w:rPr>
      </w:pPr>
    </w:p>
    <w:p w:rsidR="004D76AB" w:rsidRPr="004D76AB" w:rsidRDefault="004D76AB" w:rsidP="00343254">
      <w:pPr>
        <w:rPr>
          <w:sz w:val="22"/>
          <w:szCs w:val="22"/>
        </w:rPr>
      </w:pPr>
    </w:p>
    <w:p w:rsidR="004D76AB" w:rsidRPr="004D76AB" w:rsidRDefault="004D76AB" w:rsidP="00343254">
      <w:pPr>
        <w:rPr>
          <w:sz w:val="22"/>
          <w:szCs w:val="22"/>
        </w:rPr>
      </w:pPr>
    </w:p>
    <w:p w:rsidR="004D76AB" w:rsidRPr="004D76AB" w:rsidRDefault="004D76AB" w:rsidP="00343254">
      <w:pPr>
        <w:rPr>
          <w:sz w:val="22"/>
          <w:szCs w:val="22"/>
        </w:rPr>
      </w:pPr>
    </w:p>
    <w:p w:rsidR="004D76AB" w:rsidRDefault="004D76AB" w:rsidP="00343254">
      <w:pPr>
        <w:rPr>
          <w:sz w:val="22"/>
          <w:szCs w:val="22"/>
        </w:rPr>
      </w:pPr>
    </w:p>
    <w:p w:rsidR="004D76AB" w:rsidRDefault="004D76AB" w:rsidP="00343254">
      <w:pPr>
        <w:rPr>
          <w:sz w:val="22"/>
          <w:szCs w:val="22"/>
        </w:rPr>
      </w:pPr>
    </w:p>
    <w:p w:rsidR="004D76AB" w:rsidRDefault="004D76AB" w:rsidP="00343254">
      <w:pPr>
        <w:rPr>
          <w:sz w:val="22"/>
          <w:szCs w:val="22"/>
        </w:rPr>
      </w:pPr>
    </w:p>
    <w:p w:rsidR="004D76AB" w:rsidRDefault="004D76AB" w:rsidP="00343254">
      <w:pPr>
        <w:rPr>
          <w:sz w:val="22"/>
          <w:szCs w:val="22"/>
        </w:rPr>
      </w:pPr>
    </w:p>
    <w:p w:rsidR="004D76AB" w:rsidRDefault="004D76AB" w:rsidP="00343254">
      <w:pPr>
        <w:rPr>
          <w:sz w:val="22"/>
          <w:szCs w:val="22"/>
        </w:rPr>
      </w:pPr>
    </w:p>
    <w:p w:rsidR="004D76AB" w:rsidRPr="004D76AB" w:rsidRDefault="004D76AB" w:rsidP="00343254">
      <w:pPr>
        <w:rPr>
          <w:sz w:val="22"/>
          <w:szCs w:val="22"/>
        </w:rPr>
      </w:pPr>
    </w:p>
    <w:p w:rsidR="004D76AB" w:rsidRDefault="004D76AB" w:rsidP="004D76AB">
      <w:pPr>
        <w:tabs>
          <w:tab w:val="center" w:pos="4536"/>
          <w:tab w:val="right" w:pos="9072"/>
        </w:tabs>
        <w:rPr>
          <w:rFonts w:ascii="Arial" w:eastAsia="Times New Roman" w:hAnsi="Arial" w:cs="Arial"/>
          <w:sz w:val="22"/>
          <w:szCs w:val="22"/>
          <w:lang w:eastAsia="de-DE"/>
        </w:rPr>
      </w:pPr>
      <w:r w:rsidRPr="004D76AB">
        <w:rPr>
          <w:rFonts w:ascii="Arial" w:eastAsia="Times New Roman" w:hAnsi="Arial" w:cs="Arial"/>
          <w:sz w:val="22"/>
          <w:szCs w:val="22"/>
          <w:lang w:eastAsia="de-DE"/>
        </w:rPr>
        <w:t>Datum des Originals:.2014/Ausgegeben:.2014</w:t>
      </w:r>
    </w:p>
    <w:p w:rsidR="00763841" w:rsidRDefault="00763841" w:rsidP="00763841">
      <w:pPr>
        <w:rPr>
          <w:sz w:val="22"/>
          <w:szCs w:val="22"/>
        </w:rPr>
      </w:pPr>
      <w:bookmarkStart w:id="0" w:name="_GoBack"/>
      <w:bookmarkEnd w:id="0"/>
      <w:r w:rsidRPr="004D76AB">
        <w:rPr>
          <w:noProof/>
          <w:lang w:eastAsia="de-DE"/>
        </w:rPr>
        <mc:AlternateContent>
          <mc:Choice Requires="wps">
            <w:drawing>
              <wp:anchor distT="0" distB="0" distL="114300" distR="114300" simplePos="0" relativeHeight="251663360" behindDoc="0" locked="0" layoutInCell="1" allowOverlap="1" wp14:anchorId="4DF1483A" wp14:editId="3C6CC92A">
                <wp:simplePos x="0" y="0"/>
                <wp:positionH relativeFrom="column">
                  <wp:posOffset>0</wp:posOffset>
                </wp:positionH>
                <wp:positionV relativeFrom="paragraph">
                  <wp:posOffset>117475</wp:posOffset>
                </wp:positionV>
                <wp:extent cx="5372100" cy="571500"/>
                <wp:effectExtent l="19050" t="1905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38100" cmpd="dbl">
                          <a:solidFill>
                            <a:srgbClr val="000000"/>
                          </a:solidFill>
                          <a:miter lim="800000"/>
                          <a:headEnd/>
                          <a:tailEnd/>
                        </a:ln>
                      </wps:spPr>
                      <wps:txbx>
                        <w:txbxContent>
                          <w:p w:rsidR="00763841" w:rsidRDefault="00763841" w:rsidP="00763841">
                            <w:pPr>
                              <w:autoSpaceDE w:val="0"/>
                              <w:autoSpaceDN w:val="0"/>
                              <w:adjustRightInd w:val="0"/>
                              <w:jc w:val="both"/>
                              <w:rPr>
                                <w:sz w:val="16"/>
                                <w:szCs w:val="16"/>
                              </w:rPr>
                            </w:pPr>
                            <w:r>
                              <w:rPr>
                                <w:sz w:val="16"/>
                                <w:szCs w:val="16"/>
                              </w:rPr>
                              <w:t>Die Veröffentlichungen des Landtags Nordrhein-Westfalen sind einzeln gegen eine Schutzgebühr beim Archiv  des</w:t>
                            </w:r>
                          </w:p>
                          <w:p w:rsidR="00763841" w:rsidRDefault="00763841" w:rsidP="00763841">
                            <w:pPr>
                              <w:autoSpaceDE w:val="0"/>
                              <w:autoSpaceDN w:val="0"/>
                              <w:adjustRightInd w:val="0"/>
                              <w:jc w:val="both"/>
                              <w:rPr>
                                <w:sz w:val="16"/>
                                <w:szCs w:val="16"/>
                              </w:rPr>
                            </w:pPr>
                            <w:r>
                              <w:rPr>
                                <w:sz w:val="16"/>
                                <w:szCs w:val="16"/>
                              </w:rPr>
                              <w:t>Landtags Nordrhein-Westfalen, 40002 Düsseldorf, Postfach 10 11 43, Telefon (0211) 884 - 2439, zu beziehen. Der</w:t>
                            </w:r>
                          </w:p>
                          <w:p w:rsidR="00763841" w:rsidRPr="00886656" w:rsidRDefault="00763841" w:rsidP="00763841">
                            <w:pPr>
                              <w:autoSpaceDE w:val="0"/>
                              <w:autoSpaceDN w:val="0"/>
                              <w:adjustRightInd w:val="0"/>
                              <w:jc w:val="both"/>
                              <w:rPr>
                                <w:sz w:val="20"/>
                                <w:szCs w:val="20"/>
                              </w:rPr>
                            </w:pPr>
                            <w:r>
                              <w:rPr>
                                <w:sz w:val="16"/>
                                <w:szCs w:val="16"/>
                              </w:rPr>
                              <w:t>kostenfreier Abruf ist auch möglich über das Internet-Angebot des Landtags Nordrhein-Westfalen unter www.landtag.nrw.de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9.25pt;width:42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" strokeweight="3pt">
                <v:stroke linestyle="thinThin"/>
                <v:textbox inset="1.5mm,,1.5mm">
                  <w:txbxContent>
                    <w:p w:rsidR="00763841" w:rsidRDefault="00763841" w:rsidP="00763841">
                      <w:pPr>
                        <w:autoSpaceDE w:val="0"/>
                        <w:autoSpaceDN w:val="0"/>
                        <w:adjustRightInd w:val="0"/>
                        <w:jc w:val="both"/>
                        <w:rPr>
                          <w:sz w:val="16"/>
                          <w:szCs w:val="16"/>
                        </w:rPr>
                      </w:pPr>
                      <w:r>
                        <w:rPr>
                          <w:sz w:val="16"/>
                          <w:szCs w:val="16"/>
                        </w:rPr>
                        <w:t>Die Veröffentlichungen des Landtags Nordrhein-Westfalen sind einzeln gegen eine Schutzgebühr beim Archiv  des</w:t>
                      </w:r>
                    </w:p>
                    <w:p w:rsidR="00763841" w:rsidRDefault="00763841" w:rsidP="00763841">
                      <w:pPr>
                        <w:autoSpaceDE w:val="0"/>
                        <w:autoSpaceDN w:val="0"/>
                        <w:adjustRightInd w:val="0"/>
                        <w:jc w:val="both"/>
                        <w:rPr>
                          <w:sz w:val="16"/>
                          <w:szCs w:val="16"/>
                        </w:rPr>
                      </w:pPr>
                      <w:r>
                        <w:rPr>
                          <w:sz w:val="16"/>
                          <w:szCs w:val="16"/>
                        </w:rPr>
                        <w:t>Landtags Nordrhein-Westfalen, 40002 Düsseldorf, Postfach 10 11 43, Telefon (0211) 884 - 2439, zu beziehen. Der</w:t>
                      </w:r>
                    </w:p>
                    <w:p w:rsidR="00763841" w:rsidRPr="00886656" w:rsidRDefault="00763841" w:rsidP="00763841">
                      <w:pPr>
                        <w:autoSpaceDE w:val="0"/>
                        <w:autoSpaceDN w:val="0"/>
                        <w:adjustRightInd w:val="0"/>
                        <w:jc w:val="both"/>
                        <w:rPr>
                          <w:sz w:val="20"/>
                          <w:szCs w:val="20"/>
                        </w:rPr>
                      </w:pPr>
                      <w:r>
                        <w:rPr>
                          <w:sz w:val="16"/>
                          <w:szCs w:val="16"/>
                        </w:rPr>
                        <w:t>kostenfreier Abruf ist auch möglich über das Internet-Angebot des Landtags Nordrhein-Westfalen unter www.landtag.nrw.de</w:t>
                      </w:r>
                    </w:p>
                  </w:txbxContent>
                </v:textbox>
              </v:shape>
            </w:pict>
          </mc:Fallback>
        </mc:AlternateContent>
      </w:r>
    </w:p>
    <w:p w:rsidR="004D76AB" w:rsidRPr="004D76AB" w:rsidRDefault="004D76AB" w:rsidP="00763841">
      <w:pPr>
        <w:tabs>
          <w:tab w:val="center" w:pos="4536"/>
          <w:tab w:val="right" w:pos="9072"/>
        </w:tabs>
      </w:pPr>
    </w:p>
    <w:sectPr w:rsidR="004D76AB" w:rsidRPr="004D76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08" w:rsidRDefault="00110608" w:rsidP="004D76AB">
      <w:r>
        <w:separator/>
      </w:r>
    </w:p>
  </w:endnote>
  <w:endnote w:type="continuationSeparator" w:id="0">
    <w:p w:rsidR="00110608" w:rsidRDefault="00110608" w:rsidP="004D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auto"/>
    <w:pitch w:val="variable"/>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08" w:rsidRDefault="00110608" w:rsidP="004D76AB">
      <w:r>
        <w:separator/>
      </w:r>
    </w:p>
  </w:footnote>
  <w:footnote w:type="continuationSeparator" w:id="0">
    <w:p w:rsidR="00110608" w:rsidRDefault="00110608" w:rsidP="004D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40FF"/>
    <w:multiLevelType w:val="hybridMultilevel"/>
    <w:tmpl w:val="4D148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316C16"/>
    <w:multiLevelType w:val="hybridMultilevel"/>
    <w:tmpl w:val="B1CEA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AB"/>
    <w:rsid w:val="00026DAA"/>
    <w:rsid w:val="00054534"/>
    <w:rsid w:val="00110608"/>
    <w:rsid w:val="00343254"/>
    <w:rsid w:val="004D76AB"/>
    <w:rsid w:val="00763841"/>
    <w:rsid w:val="00782020"/>
    <w:rsid w:val="008E6617"/>
    <w:rsid w:val="009B1B58"/>
    <w:rsid w:val="00B06F7A"/>
    <w:rsid w:val="00BF7FE0"/>
    <w:rsid w:val="00C26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9B1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9B1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Körbes, Krista (PIRATEN)</dc:creator>
  <cp:lastModifiedBy>Körbes, Krista (PIRATEN)</cp:lastModifiedBy>
  <cp:revision>5</cp:revision>
  <cp:lastPrinted>2014-09-18T07:52:00Z</cp:lastPrinted>
  <dcterms:created xsi:type="dcterms:W3CDTF">2014-09-17T10:29:00Z</dcterms:created>
  <dcterms:modified xsi:type="dcterms:W3CDTF">2014-09-18T08:00:00Z</dcterms:modified>
</cp:coreProperties>
</file>